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0"/>
        <w:outlineLvl w:val="0"/>
        <w:jc w:val="right"/>
      </w:pPr>
      <w:r>
        <w:rPr>
          <w:sz w:val="20"/>
        </w:rPr>
        <w:t xml:space="preserve">Приложение N 40</w:t>
      </w:r>
    </w:p>
    <w:p>
      <w:pPr>
        <w:pStyle w:val="0"/>
        <w:jc w:val="right"/>
      </w:pPr>
      <w:r>
        <w:rPr>
          <w:sz w:val="20"/>
        </w:rPr>
        <w:t xml:space="preserve">к приказу Минспорта России</w:t>
      </w:r>
    </w:p>
    <w:p>
      <w:pPr>
        <w:pStyle w:val="0"/>
        <w:jc w:val="right"/>
      </w:pPr>
      <w:r>
        <w:rPr>
          <w:sz w:val="20"/>
        </w:rPr>
        <w:t xml:space="preserve">от 20 декабря 2021 г. N 999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ТРЕБОВАНИЯ И УСЛОВИЯ ИХ ВЫПОЛНЕНИЯ ПО ВИДУ СПОРТА "ФУТБОЛ"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both"/>
      </w:pPr>
      <w:r>
        <w:rPr>
          <w:sz w:val="20"/>
        </w:rPr>
        <w:t xml:space="preserve">1. Требования и условия их выполнения для присвоения спортивного звания мастер спорта России международного класса.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МСМК выполняется:</w:t>
      </w:r>
    </w:p>
    <w:p>
      <w:pPr>
        <w:pStyle w:val="0"/>
        <w:jc w:val="right"/>
      </w:pPr>
      <w:r>
        <w:rPr>
          <w:sz w:val="20"/>
        </w:rPr>
        <w:t xml:space="preserve">мужчины (юниоры) с 18 лет,</w:t>
      </w:r>
    </w:p>
    <w:p>
      <w:pPr>
        <w:pStyle w:val="0"/>
        <w:jc w:val="right"/>
      </w:pPr>
      <w:r>
        <w:rPr>
          <w:sz w:val="20"/>
        </w:rPr>
        <w:t xml:space="preserve">женщины (юниорки) с 17 лет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81"/>
        <w:gridCol w:w="3118"/>
        <w:gridCol w:w="1593"/>
        <w:gridCol w:w="1984"/>
      </w:tblGrid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спортивных соревнований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Спортивная дисциплина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Пол, возраст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Требование: занять место</w:t>
            </w:r>
          </w:p>
        </w:tc>
      </w:tr>
      <w:tr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59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Олимпийские игры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tcW w:w="23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мира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1 - 8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Пляжный футбол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tcW w:w="23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Европы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Пляжный футбол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Кубок Европы, Европейские игры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Пляжный футбол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23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международные спортивные соревнования, включенные в ЕКП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Пляжный футбол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23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Первенство мира</w:t>
            </w:r>
          </w:p>
        </w:tc>
        <w:tc>
          <w:tcPr>
            <w:tcW w:w="311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59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Юниоры, юниорки (до 21 года)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23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условия</w:t>
            </w:r>
          </w:p>
        </w:tc>
        <w:tc>
          <w:tcPr>
            <w:gridSpan w:val="3"/>
            <w:tcW w:w="6695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Требование МСМК выполняется при участии спортсмена (выход на поле в основном составе или на замену): для спортивных дисциплин "мини-футбол (футзал)", "пляжный футбол" не менее чем в 30% игр, проведенных командой в соответствующем спортивном соревновании; для спортивной дисциплины "футбол" не менее чем в 25% игр проведенных командой в соответствующем спортивном соревновании.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gridSpan w:val="3"/>
            <w:tcW w:w="6695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both"/>
      </w:pPr>
      <w:r>
        <w:rPr>
          <w:sz w:val="20"/>
        </w:rPr>
        <w:t xml:space="preserve">2. Требования и условия их выполнения для присвоения спортивного звания мастер спорта России и спортивного разряда кандидат в мастера спорта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МС выполняется с 16 лет, КМС - с 14 лет,</w:t>
      </w:r>
    </w:p>
    <w:p>
      <w:pPr>
        <w:pStyle w:val="0"/>
        <w:jc w:val="right"/>
      </w:pPr>
      <w:r>
        <w:rPr>
          <w:sz w:val="20"/>
        </w:rPr>
        <w:t xml:space="preserve">в спортивной дисциплине</w:t>
      </w:r>
    </w:p>
    <w:p>
      <w:pPr>
        <w:pStyle w:val="0"/>
        <w:jc w:val="right"/>
      </w:pPr>
      <w:r>
        <w:rPr>
          <w:sz w:val="20"/>
        </w:rPr>
        <w:t xml:space="preserve">"футбол 6 x 6, 7 x 7, 8 x 8" - с 16 лет,</w:t>
      </w:r>
    </w:p>
    <w:p>
      <w:pPr>
        <w:pStyle w:val="0"/>
        <w:jc w:val="right"/>
      </w:pPr>
      <w:r>
        <w:rPr>
          <w:sz w:val="20"/>
        </w:rPr>
        <w:t xml:space="preserve">в спортивной дисциплине</w:t>
      </w:r>
    </w:p>
    <w:p>
      <w:pPr>
        <w:pStyle w:val="0"/>
        <w:jc w:val="right"/>
      </w:pPr>
      <w:r>
        <w:rPr>
          <w:sz w:val="20"/>
        </w:rPr>
        <w:t xml:space="preserve">"интерактивный футбол" - с 16 лет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2324"/>
        <w:gridCol w:w="2608"/>
        <w:gridCol w:w="1134"/>
        <w:gridCol w:w="1020"/>
      </w:tblGrid>
      <w:tr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спортивных соревнований</w:t>
            </w:r>
          </w:p>
        </w:tc>
        <w:tc>
          <w:tcPr>
            <w:tcW w:w="2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Спортивная дисциплина</w:t>
            </w:r>
          </w:p>
        </w:tc>
        <w:tc>
          <w:tcPr>
            <w:tcW w:w="260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Пол, возраст</w:t>
            </w:r>
          </w:p>
        </w:tc>
        <w:tc>
          <w:tcPr>
            <w:gridSpan w:val="2"/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Требование: занять место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МС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КМС</w:t>
            </w:r>
          </w:p>
        </w:tc>
      </w:tr>
      <w:tr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мира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Интерактивный 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Первенство мира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Юношеские Олимпийские игры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Юниоры, 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Всемирная универсиада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Юниоры, 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26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Первенство Европы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23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Юниоры, 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20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Юниоры, 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20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международные спортивные соревнования, включенные в ЕКП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21 года)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20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6 x 6, 7 x 7, 8 x 8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Международные физкультурные мероприятия, включенные в ЕКП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Первенство мира среди студентов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Юниоры, 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(17 - 25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России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762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Условие: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762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Занять место два года подряд.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762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Требование КМС за 10 место выполняется при участии в соревновании не менее 12 команд.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Условие: занять место один раз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5 - 10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762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Условие: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762" w:type="dxa"/>
            <w:tcBorders>
              <w:top w:val="nil"/>
              <w:bottom w:val="nil"/>
            </w:tcBorders>
          </w:tcPr>
          <w:p>
            <w:pPr>
              <w:pStyle w:val="0"/>
              <w:ind w:left="283"/>
            </w:pPr>
            <w:r>
              <w:rPr>
                <w:sz w:val="20"/>
              </w:rPr>
              <w:t xml:space="preserve">1. Занять место два года подряд.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762" w:type="dxa"/>
            <w:tcBorders>
              <w:top w:val="nil"/>
            </w:tcBorders>
          </w:tcPr>
          <w:p>
            <w:pPr>
              <w:pStyle w:val="0"/>
              <w:ind w:left="566"/>
            </w:pPr>
            <w:r>
              <w:rPr>
                <w:sz w:val="20"/>
              </w:rPr>
              <w:t xml:space="preserve">2. Требование КМС за 10 место выполняется при участии в соревновании не менее 12 команд.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Условие: занять место один раз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Пляжный 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Кубок России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Пляжный 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Первенство России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21 года)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21 года)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Спартакиада между субъектами Российской Федерации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всероссийские спортивные соревнования, включенные в ЕКП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 </w:t>
            </w:r>
            <w:hyperlink w:history="0" w:anchor="P296" w:tooltip="&lt;*&gt; Условие: при участии не менее 12 коман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762" w:type="dxa"/>
            <w:vAlign w:val="center"/>
          </w:tcPr>
          <w:bookmarkStart w:id="296" w:name="P296"/>
          <w:bookmarkEnd w:id="296"/>
          <w:p>
            <w:pPr>
              <w:pStyle w:val="0"/>
            </w:pPr>
            <w:r>
              <w:rPr>
                <w:sz w:val="20"/>
              </w:rPr>
              <w:t xml:space="preserve">&lt;*&gt; Условие: при участии не менее 12 команд.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Пляжный 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</w:tr>
      <w:tr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универсиада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26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спортивные соревнования среди студентов, включенные в ЕКП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26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Юниоры, 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26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6 x 6, 7 x 7, 8 x 8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26 лет)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всероссийские физкультурные мероприятия, включенные в ЕКП</w:t>
            </w:r>
          </w:p>
        </w:tc>
        <w:tc>
          <w:tcPr>
            <w:tcW w:w="2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межрегиональные спортивные соревнования, включенные в ЕКП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476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Условие: для субъектов Российской Федерации в которых осуществляет деятельность межрегиональная организация, признанная международной спортивной организацией по виду спорта "футбол"</w:t>
            </w:r>
          </w:p>
        </w:tc>
      </w:tr>
      <w:tr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условия</w:t>
            </w:r>
          </w:p>
        </w:tc>
        <w:tc>
          <w:tcPr>
            <w:gridSpan w:val="4"/>
            <w:tcW w:w="708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Требования МС, КМС выполняются при участии спортсмена (выход на поле в основном составе или на замену): для спортивных дисциплин "мини-футбол (футзал)", "пляжный футбол", "футбол 6 x 6, 7 x 7, 8 x 8" не менее чем в 30% игр, проведенных командой в соответствующем спортивном соревновании; для спортивной дисциплины "футбол" не менее чем в 25% игр проведенных командой в соответствующем спортивном соревновании.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gridSpan w:val="4"/>
            <w:tcW w:w="708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Для участия в спортивных соревнованиях: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gridSpan w:val="4"/>
            <w:tcW w:w="708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 В спортивной дисциплине "футбол" спортсмен должен достичь установленного возраста в календарный год проведения спортивных соревнований.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gridSpan w:val="4"/>
            <w:tcW w:w="708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2.2. В спортивной дисциплине "мини-футбол (футзал)" спортсмен должен достичь установленного возраста до дня начала спортивного соревнования.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both"/>
      </w:pPr>
      <w:r>
        <w:rPr>
          <w:sz w:val="20"/>
        </w:rPr>
        <w:t xml:space="preserve">3. Требования и условия их выполнения для присвоения I - III спортивных разрядов и юношеских спортивных разрядов.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I - III спортивные разряды</w:t>
      </w:r>
    </w:p>
    <w:p>
      <w:pPr>
        <w:pStyle w:val="0"/>
        <w:jc w:val="right"/>
      </w:pPr>
      <w:r>
        <w:rPr>
          <w:sz w:val="20"/>
        </w:rPr>
        <w:t xml:space="preserve">выполняются с 13 лет,</w:t>
      </w:r>
    </w:p>
    <w:p>
      <w:pPr>
        <w:pStyle w:val="0"/>
        <w:jc w:val="right"/>
      </w:pPr>
      <w:r>
        <w:rPr>
          <w:sz w:val="20"/>
        </w:rPr>
        <w:t xml:space="preserve">в спортивной дисциплине</w:t>
      </w:r>
    </w:p>
    <w:p>
      <w:pPr>
        <w:pStyle w:val="0"/>
        <w:jc w:val="right"/>
      </w:pPr>
      <w:r>
        <w:rPr>
          <w:sz w:val="20"/>
        </w:rPr>
        <w:t xml:space="preserve">"интерактивный футбол" - с 16 лет,</w:t>
      </w:r>
    </w:p>
    <w:p>
      <w:pPr>
        <w:pStyle w:val="0"/>
        <w:jc w:val="right"/>
      </w:pPr>
      <w:r>
        <w:rPr>
          <w:sz w:val="20"/>
        </w:rPr>
        <w:t xml:space="preserve">юношеские спортивные разряды - с 10 лет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474"/>
        <w:gridCol w:w="2154"/>
        <w:gridCol w:w="1324"/>
        <w:gridCol w:w="686"/>
        <w:gridCol w:w="686"/>
        <w:gridCol w:w="686"/>
        <w:gridCol w:w="686"/>
        <w:gridCol w:w="686"/>
        <w:gridCol w:w="688"/>
      </w:tblGrid>
      <w:tr>
        <w:tc>
          <w:tcPr>
            <w:tcW w:w="147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Статус спортивных соревнований</w:t>
            </w:r>
          </w:p>
        </w:tc>
        <w:tc>
          <w:tcPr>
            <w:tcW w:w="215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Спортивная дисциплина</w:t>
            </w:r>
          </w:p>
        </w:tc>
        <w:tc>
          <w:tcPr>
            <w:tcW w:w="132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Пол, возраст</w:t>
            </w:r>
          </w:p>
        </w:tc>
        <w:tc>
          <w:tcPr>
            <w:gridSpan w:val="6"/>
            <w:tcW w:w="411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Требование: занять место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3"/>
            <w:tcW w:w="20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Спортивные разряды</w:t>
            </w:r>
          </w:p>
        </w:tc>
        <w:tc>
          <w:tcPr>
            <w:gridSpan w:val="3"/>
            <w:tcW w:w="206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Юношеские спортивные разряды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</w:t>
            </w:r>
          </w:p>
        </w:tc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</w:t>
            </w:r>
          </w:p>
        </w:tc>
        <w:tc>
          <w:tcPr>
            <w:tcW w:w="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III</w:t>
            </w:r>
          </w:p>
        </w:tc>
      </w:tr>
      <w:tr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1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68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России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6 x 6, 7 x 7, 8 x 8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Интерактивный 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Кубок России (при двух и более этапах - финал)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Интерактивный 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Первенство России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21 года)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6 - 12 </w:t>
            </w:r>
            <w:hyperlink w:history="0" w:anchor="P454" w:tooltip="1. &lt;*&gt; При участии в спортивном соревновании не менее 14 команд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21 года)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5 - 10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11 - 12 </w:t>
            </w:r>
            <w:hyperlink w:history="0" w:anchor="P455" w:tooltip="2. &lt;**&gt; Если для спортсменов, участвующих в первенстве России, не предусмотрено участие в спортивных соревнованиях более низкого статус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9 - 10 </w:t>
            </w:r>
            <w:hyperlink w:history="0" w:anchor="P455" w:tooltip="2. &lt;**&gt; Если для спортсменов, участвующих в первенстве России, не предусмотрено участие в спортивных соревнованиях более низкого статус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3 - 7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8 - 10 </w:t>
            </w:r>
            <w:hyperlink w:history="0" w:anchor="P455" w:tooltip="2. &lt;**&gt; Если для спортсменов, участвующих в первенстве России, не предусмотрено участие в спортивных соревнованиях более низкого статуса.">
              <w:r>
                <w:rPr>
                  <w:sz w:val="20"/>
                  <w:color w:val="0000ff"/>
                </w:rPr>
                <w:t xml:space="preserve">&lt;**&gt;</w:t>
              </w:r>
            </w:hyperlink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tcW w:w="5442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Условие: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tcW w:w="5442" w:type="dxa"/>
            <w:tcBorders>
              <w:top w:val="nil"/>
              <w:bottom w:val="nil"/>
            </w:tcBorders>
          </w:tcPr>
          <w:bookmarkStart w:id="454" w:name="P454"/>
          <w:bookmarkEnd w:id="454"/>
          <w:p>
            <w:pPr>
              <w:pStyle w:val="0"/>
            </w:pPr>
            <w:r>
              <w:rPr>
                <w:sz w:val="20"/>
              </w:rPr>
              <w:t xml:space="preserve">1. &lt;*&gt; При участии в спортивном соревновании не менее 14 команд.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tcW w:w="5442" w:type="dxa"/>
            <w:vAlign w:val="center"/>
            <w:tcBorders>
              <w:top w:val="nil"/>
            </w:tcBorders>
          </w:tcPr>
          <w:bookmarkStart w:id="455" w:name="P455"/>
          <w:bookmarkEnd w:id="455"/>
          <w:p>
            <w:pPr>
              <w:pStyle w:val="0"/>
            </w:pPr>
            <w:r>
              <w:rPr>
                <w:sz w:val="20"/>
              </w:rPr>
              <w:t xml:space="preserve">2. &lt;**&gt; Если для спортсменов, участвующих в первенстве России, не предусмотрено участие в спортивных соревнованиях более низкого статуса.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Спартакиада между субъектами Российской Федерации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всероссийские спортивные соревнования, включенные в ЕКП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13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6 x 6, 7 x 7, 8 x 8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Интерактивный 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Всероссийская универсиада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Всероссийские спортивные соревнования среди студентов, включенные в ЕКП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Юниоры, 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6 x 6, 7 x 7, 8 x 8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всероссийские физкультурные мероприятия включенные в ЕКП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26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6 x 6, 7 x 7, 8 x 8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5 - 8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федерального округа, двух и более федеральных округов, чемпионаты г. Москвы, г. Санкт-Петербурга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Пляжный 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6 x 6, 7 x 7, 8 x 8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Интерактивный 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Первенство федерального округа, двух и более федеральных округов, первенства г. Москвы, г. Санкт-Петербурга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5 - 7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6 - 8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13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tcW w:w="54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Условие: не менее 6 команд (для соревнований среди спортсменов женского пола)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межрегиональные спортивные соревнования, включенные в ЕКП (Республика Крым и г. Севастополь)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</w:t>
            </w:r>
            <w:hyperlink w:history="0" w:anchor="P1119" w:tooltip="&lt;*&gt; Условие: для субъектов Российской Федерации в которых осуществляет деятельность межрегиональная организация, признанная международной спортивной организацией по виду спорта &quot;футбол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13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 </w:t>
            </w:r>
            <w:hyperlink w:history="0" w:anchor="P1119" w:tooltip="&lt;*&gt; Условие: для субъектов Российской Федерации в которых осуществляет деятельность межрегиональная организация, признанная международной спортивной организацией по виду спорта &quot;футбол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Пляжный футбол </w:t>
            </w:r>
            <w:hyperlink w:history="0" w:anchor="P1119" w:tooltip="&lt;*&gt; Условие: для субъектов Российской Федерации в которых осуществляет деятельность межрегиональная организация, признанная международной спортивной организацией по виду спорта &quot;футбол&quot;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gridSpan w:val="8"/>
            <w:tcW w:w="7596" w:type="dxa"/>
            <w:vAlign w:val="center"/>
          </w:tcPr>
          <w:bookmarkStart w:id="1119" w:name="P1119"/>
          <w:bookmarkEnd w:id="1119"/>
          <w:p>
            <w:pPr>
              <w:pStyle w:val="0"/>
            </w:pPr>
            <w:r>
              <w:rPr>
                <w:sz w:val="20"/>
              </w:rPr>
              <w:t xml:space="preserve">&lt;*&gt; Условие: для субъектов Российской Федерации в которых осуществляет деятельность межрегиональная организация, признанная международной спортивной организацией по виду спорта "футбол".</w:t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межрегиональные спортивные соревнования, включенные в ЕКП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4 - 7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6 - 7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13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Пляжный 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6 x 6, 7 x 7, 8 x 8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субъекта Российской Федерации (кроме г. Москвы, г. Санкт-Петербурга)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3 - 5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6 x 6, 7 x 7, 8 x 8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Интерактивный 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Кубок субъекта Российской Федерации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Пляжный 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Интерактивный 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Первенство субъекта Российской Федерации (кроме г. Москвы, г. Санкт-Петербурга)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Юниоры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19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13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11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gridSpan w:val="7"/>
            <w:tcW w:w="5442" w:type="dxa"/>
            <w:vAlign w:val="center"/>
          </w:tcPr>
          <w:p>
            <w:pPr>
              <w:pStyle w:val="0"/>
            </w:pPr>
            <w:r>
              <w:rPr>
                <w:sz w:val="20"/>
              </w:rPr>
              <w:t xml:space="preserve">Условие: не менее 8 команд (для соревнований среди мальчиков, юношей и юниоров), не менее 6 команд (для соревнований среди девочек, девушек и юниорок)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4 - 8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официальные спортивные соревнования субъекта Российской Федерации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17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13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официальные физкультурные мероприятия субъекта Российской Федерации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6 x 6, 7 x 7, 8 x 8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5 - 6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4 - 6</w:t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Чемпионат муниципального образования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Мужчины, женщины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Первенство муниципального образования</w:t>
            </w:r>
          </w:p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15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13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11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1 - 3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4 - 5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Другие официальные физкультурные мероприятия муниципального образования</w:t>
            </w:r>
          </w:p>
        </w:tc>
        <w:tc>
          <w:tcPr>
            <w:tcW w:w="215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2 - 4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Мини-футбол (футзал)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18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3 - 4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Юноши, 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vMerge w:val="continue"/>
          </w:tcPr>
          <w:p/>
        </w:tc>
        <w:tc>
          <w:tcPr>
            <w:tcW w:w="215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Футбол 6 x 6, 7 x 7, 8 x 8</w:t>
            </w:r>
          </w:p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Девушки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16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2 - 3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14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1 - 2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32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Мальчики, девочки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(до 12 лет)</w:t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6" w:type="dxa"/>
            <w:vAlign w:val="center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68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</w:tr>
      <w:tr>
        <w:tc>
          <w:tcPr>
            <w:tcW w:w="147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Иные условия</w:t>
            </w:r>
          </w:p>
        </w:tc>
        <w:tc>
          <w:tcPr>
            <w:gridSpan w:val="8"/>
            <w:tcW w:w="7596" w:type="dxa"/>
            <w:vAlign w:val="center"/>
            <w:tcBorders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1. Требования I - III спортивных разрядов, юношеских спортивных разрядов выполняются при участии спортсмена (выход на поле в основном составе или на замену): для спортивных дисциплин "мини-футбол (футзал)", "пляжный футбол", "футбол 6 x 6, 7 x 7, 8 x 8" не менее чем в 30% игр, проведенных командой в соответствующем спортивном соревновании; для спортивной дисциплины "футбол" не менее чем в 25% игр проведенных командой в соответствующем спортивном соревновании.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gridSpan w:val="8"/>
            <w:tcW w:w="759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 Для участия в спортивных соревнованиях: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gridSpan w:val="8"/>
            <w:tcW w:w="7596" w:type="dxa"/>
            <w:tcBorders>
              <w:top w:val="nil"/>
              <w:bottom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2.1. В спортивной дисциплине "футбол" спортсмен должен достичь установленного возраста в календарный год проведения спортивных соревнований.</w:t>
            </w:r>
          </w:p>
        </w:tc>
      </w:tr>
      <w:tr>
        <w:tblPrEx>
          <w:tblBorders>
            <w:insideH w:val="nil"/>
          </w:tblBorders>
        </w:tblPrEx>
        <w:tc>
          <w:tcPr>
            <w:vMerge w:val="continue"/>
          </w:tcPr>
          <w:p/>
        </w:tc>
        <w:tc>
          <w:tcPr>
            <w:gridSpan w:val="8"/>
            <w:tcW w:w="7596" w:type="dxa"/>
            <w:tcBorders>
              <w:top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2.2. В спортивной дисциплине "мини-футбол (футзал)" спортсмен должен достичь установленного возраста до дня начала спортивного соревнования.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  <w:t xml:space="preserve">Сокращения, используемые в настоящих требованиях и условиях их выполнения по виду спорта "футбол":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МСМК - спортивное звание мастер спорта России международного класса;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МС - спортивное звание мастер спорта России;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КМС - спортивный разряд кандидат в мастера спорта;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I - первый;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II - второй;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III - третий;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ЕКП - Единый календарный план межрегиональных, всероссийских и международных физкультурных мероприятий и спортивных мероприятий.</w:t>
      </w:r>
    </w:p>
    <w:sectPr>
      <w:pgSz w:w="11906" w:h="16838"/>
      <w:pgMar w:top="1440" w:right="566" w:bottom="1440" w:left="1133" w:header="0" w:footer="0" w:gutter="0"/>
      <w:titlePg/>
    </w:sectPr>
  </w:body>
</w:document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Минспорта России от 20.12.2021 N 999
"Об утверждении Единой всероссийской спортивной классификации (виды спорта, включенные в программу Игр Олимпиады)"
(Зарегистрировано в Минюсте России 30.12.2021 N 66750)</dc:title>
  <dcterms:created xsi:type="dcterms:W3CDTF">2023-03-08T23:45:59Z</dcterms:created>
</cp:coreProperties>
</file>